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D0" w:rsidRDefault="007008D1" w:rsidP="00700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008D1">
        <w:rPr>
          <w:rFonts w:ascii="Times New Roman" w:hAnsi="Times New Roman" w:cs="Times New Roman"/>
          <w:b/>
          <w:sz w:val="28"/>
          <w:u w:val="single"/>
        </w:rPr>
        <w:t>Procvičování – Aritmetická a geometrická posloupnost</w:t>
      </w:r>
    </w:p>
    <w:p w:rsidR="007008D1" w:rsidRDefault="007008D1" w:rsidP="00700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7008D1" w:rsidRDefault="007008D1" w:rsidP="007008D1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Rozhodněte, která z uvedených posloupností je aritmetická a která geometrická. U AP určete </w:t>
      </w:r>
      <w:r w:rsidRPr="007008D1">
        <w:rPr>
          <w:rFonts w:ascii="Times New Roman" w:hAnsi="Times New Roman" w:cs="Times New Roman"/>
          <w:i/>
          <w:sz w:val="24"/>
        </w:rPr>
        <w:t>d,</w:t>
      </w:r>
      <w:r>
        <w:rPr>
          <w:rFonts w:ascii="Times New Roman" w:hAnsi="Times New Roman" w:cs="Times New Roman"/>
          <w:sz w:val="24"/>
        </w:rPr>
        <w:t xml:space="preserve"> u GP určete </w:t>
      </w:r>
      <w:r w:rsidRPr="007008D1">
        <w:rPr>
          <w:rFonts w:ascii="Times New Roman" w:hAnsi="Times New Roman" w:cs="Times New Roman"/>
          <w:i/>
          <w:sz w:val="24"/>
        </w:rPr>
        <w:t>q</w:t>
      </w:r>
      <w:r>
        <w:rPr>
          <w:rFonts w:ascii="Times New Roman" w:hAnsi="Times New Roman" w:cs="Times New Roman"/>
          <w:sz w:val="24"/>
        </w:rPr>
        <w:t>, obě posloupnosti zapište rekurentně.</w:t>
      </w:r>
    </w:p>
    <w:p w:rsidR="007008D1" w:rsidRDefault="007008D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7008D1" w:rsidRP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</w:rPr>
                <m:t xml:space="preserve">a)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</w:rPr>
                        <m:t>2n+1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</w:rPr>
                        <m:t>4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∞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</w:rPr>
            <m:t xml:space="preserve">, </m:t>
          </m:r>
        </m:oMath>
      </m:oMathPara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</w:rPr>
                <m:t xml:space="preserve">b)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n+2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∞</m:t>
              </m:r>
            </m:sup>
          </m:sSubSup>
        </m:oMath>
      </m:oMathPara>
    </w:p>
    <w:p w:rsidR="007008D1" w:rsidRDefault="007008D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7008D1" w:rsidRPr="007008D1" w:rsidRDefault="007008D1" w:rsidP="007008D1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 </w:t>
      </w:r>
      <m:oMath>
        <m:r>
          <w:rPr>
            <w:rFonts w:ascii="Cambria Math" w:hAnsi="Cambria Math" w:cs="Times New Roman"/>
            <w:sz w:val="24"/>
          </w:rPr>
          <m:t>x</m:t>
        </m:r>
        <m:r>
          <m:rPr>
            <m:scr m:val="double-struck"/>
          </m:rPr>
          <w:rPr>
            <w:rFonts w:ascii="Cambria Math" w:hAnsi="Cambria Math" w:cs="Times New Roman"/>
            <w:sz w:val="24"/>
          </w:rPr>
          <m:t>∈R</m:t>
        </m:r>
      </m:oMath>
      <w:r>
        <w:rPr>
          <w:rFonts w:ascii="Times New Roman" w:eastAsiaTheme="minorEastAsia" w:hAnsi="Times New Roman" w:cs="Times New Roman"/>
          <w:sz w:val="24"/>
        </w:rPr>
        <w:t xml:space="preserve"> tak, aby čísla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tvořila tři následující členy </w:t>
      </w:r>
      <w:r>
        <w:rPr>
          <w:rFonts w:ascii="Times New Roman" w:eastAsiaTheme="minorEastAsia" w:hAnsi="Times New Roman" w:cs="Times New Roman"/>
          <w:i/>
          <w:sz w:val="24"/>
        </w:rPr>
        <w:t>aritmetické</w:t>
      </w:r>
      <w:r>
        <w:rPr>
          <w:rFonts w:ascii="Times New Roman" w:eastAsiaTheme="minorEastAsia" w:hAnsi="Times New Roman" w:cs="Times New Roman"/>
          <w:sz w:val="24"/>
        </w:rPr>
        <w:t xml:space="preserve"> posloupnosti:</w:t>
      </w:r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</w:rPr>
            <m:t>-x</m:t>
          </m:r>
        </m:oMath>
      </m:oMathPara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</w:rPr>
            <m:t>+2x+1</m:t>
          </m:r>
        </m:oMath>
      </m:oMathPara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</w:rPr>
            <m:t>=26</m:t>
          </m:r>
        </m:oMath>
      </m:oMathPara>
    </w:p>
    <w:p w:rsidR="007008D1" w:rsidRPr="007008D1" w:rsidRDefault="007008D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7008D1" w:rsidRPr="007008D1" w:rsidRDefault="007008D1" w:rsidP="007008D1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a </w:t>
      </w:r>
      <m:oMath>
        <m:r>
          <w:rPr>
            <w:rFonts w:ascii="Cambria Math" w:eastAsiaTheme="minorEastAsia" w:hAnsi="Cambria Math" w:cs="Times New Roman"/>
            <w:sz w:val="24"/>
          </w:rPr>
          <m:t>q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</w:rPr>
        <w:t>geometrické</w:t>
      </w:r>
      <w:r>
        <w:rPr>
          <w:rFonts w:ascii="Times New Roman" w:eastAsiaTheme="minorEastAsia" w:hAnsi="Times New Roman" w:cs="Times New Roman"/>
          <w:sz w:val="24"/>
        </w:rPr>
        <w:t xml:space="preserve"> posloupnosti, pro kterou platí:</w:t>
      </w:r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</w:rPr>
            <m:t>=18</m:t>
          </m:r>
        </m:oMath>
      </m:oMathPara>
    </w:p>
    <w:p w:rsidR="007008D1" w:rsidRPr="0086234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</w:rPr>
            <m:t>=27</m:t>
          </m:r>
        </m:oMath>
      </m:oMathPara>
    </w:p>
    <w:p w:rsidR="00862341" w:rsidRDefault="00862341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Pozn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4"/>
          </w:rPr>
          <m:t>=(a+b)(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-ab+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)</m:t>
        </m:r>
      </m:oMath>
    </w:p>
    <w:p w:rsidR="00862341" w:rsidRPr="00BA52BF" w:rsidRDefault="0086234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7008D1" w:rsidRDefault="007008D1" w:rsidP="007008D1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Sečtěte:</w:t>
      </w:r>
    </w:p>
    <w:p w:rsidR="007008D1" w:rsidRDefault="00BA52BF" w:rsidP="007008D1">
      <w:pPr>
        <w:pStyle w:val="Odstavecseseznamem"/>
        <w:spacing w:after="0" w:line="240" w:lineRule="auto"/>
        <w:ind w:left="426"/>
        <w:rPr>
          <w:rFonts w:ascii="Times New Roman" w:eastAsiaTheme="minorEastAsia" w:hAnsi="Times New Roman" w:cs="Times New Roman"/>
          <w:sz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</w:rPr>
                <m:t>i=3</m:t>
              </m:r>
            </m:sub>
            <m:sup>
              <m:r>
                <w:rPr>
                  <w:rFonts w:ascii="Cambria Math" w:hAnsi="Cambria Math" w:cs="Times New Roman"/>
                  <w:sz w:val="24"/>
                </w:rPr>
                <m:t>22</m:t>
              </m:r>
            </m:sup>
            <m:e>
              <m:r>
                <w:rPr>
                  <w:rFonts w:ascii="Cambria Math" w:hAnsi="Cambria Math" w:cs="Times New Roman"/>
                  <w:sz w:val="24"/>
                </w:rPr>
                <m:t>(3i-1)</m:t>
              </m:r>
            </m:e>
          </m:nary>
        </m:oMath>
      </m:oMathPara>
    </w:p>
    <w:p w:rsidR="007008D1" w:rsidRDefault="007008D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:rsidR="007008D1" w:rsidRPr="007008D1" w:rsidRDefault="007008D1" w:rsidP="007008D1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</w:t>
      </w:r>
      <w:r>
        <w:rPr>
          <w:rFonts w:ascii="Times New Roman" w:hAnsi="Times New Roman" w:cs="Times New Roman"/>
          <w:i/>
          <w:sz w:val="24"/>
        </w:rPr>
        <w:t>geometrické</w:t>
      </w:r>
      <w:r>
        <w:rPr>
          <w:rFonts w:ascii="Times New Roman" w:hAnsi="Times New Roman" w:cs="Times New Roman"/>
          <w:sz w:val="24"/>
        </w:rPr>
        <w:t xml:space="preserve"> posloupnosti je dáno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</w:rPr>
          <m:t>=7</m:t>
        </m:r>
      </m:oMath>
      <w:r>
        <w:rPr>
          <w:rFonts w:ascii="Times New Roman" w:eastAsiaTheme="minorEastAsia" w:hAnsi="Times New Roman" w:cs="Times New Roman"/>
          <w:sz w:val="24"/>
        </w:rPr>
        <w:t xml:space="preserve">. Určete </w:t>
      </w:r>
      <w:r>
        <w:rPr>
          <w:rFonts w:ascii="Times New Roman" w:eastAsiaTheme="minorEastAsia" w:hAnsi="Times New Roman" w:cs="Times New Roman"/>
          <w:i/>
          <w:sz w:val="24"/>
        </w:rPr>
        <w:t>q</w:t>
      </w:r>
      <w:r>
        <w:rPr>
          <w:rFonts w:ascii="Times New Roman" w:eastAsiaTheme="minorEastAsia" w:hAnsi="Times New Roman" w:cs="Times New Roman"/>
          <w:sz w:val="24"/>
        </w:rPr>
        <w:t xml:space="preserve"> tak, aby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≤217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7008D1" w:rsidRDefault="007008D1" w:rsidP="007008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08D1" w:rsidRDefault="007008D1" w:rsidP="007008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08D1" w:rsidRDefault="007008D1" w:rsidP="007008D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7008D1" w:rsidRDefault="007008D1" w:rsidP="007008D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Řešení:</w:t>
      </w:r>
    </w:p>
    <w:p w:rsidR="007008D1" w:rsidRPr="007008D1" w:rsidRDefault="007008D1" w:rsidP="007008D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aritmetická posloupnost, </w:t>
      </w:r>
      <m:oMath>
        <m:r>
          <w:rPr>
            <w:rFonts w:ascii="Cambria Math" w:hAnsi="Cambria Math" w:cs="Times New Roman"/>
            <w:sz w:val="24"/>
          </w:rPr>
          <m:t>d=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; rekurentní zadání: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, 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</w:p>
    <w:p w:rsidR="007008D1" w:rsidRPr="007008D1" w:rsidRDefault="007008D1" w:rsidP="007008D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b) geometrická posloupnost, </w:t>
      </w:r>
      <m:oMath>
        <m:r>
          <w:rPr>
            <w:rFonts w:ascii="Cambria Math" w:eastAsiaTheme="minorEastAsia" w:hAnsi="Cambria Math" w:cs="Times New Roman"/>
            <w:sz w:val="24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; rekurentní zadání: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⋅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, n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∈N</m:t>
        </m:r>
      </m:oMath>
    </w:p>
    <w:p w:rsidR="007008D1" w:rsidRDefault="00BA52BF" w:rsidP="007008D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 </w:t>
      </w:r>
      <w:r w:rsidR="007008D1">
        <w:rPr>
          <w:rFonts w:ascii="Times New Roman" w:hAnsi="Times New Roman" w:cs="Times New Roman"/>
          <w:i/>
          <w:sz w:val="24"/>
        </w:rPr>
        <w:t>x</w:t>
      </w:r>
      <w:r>
        <w:rPr>
          <w:rFonts w:ascii="Times New Roman" w:hAnsi="Times New Roman" w:cs="Times New Roman"/>
          <w:i/>
          <w:sz w:val="24"/>
          <w:vertAlign w:val="subscript"/>
        </w:rPr>
        <w:t>1</w:t>
      </w:r>
      <w:r w:rsidR="007008D1">
        <w:rPr>
          <w:rFonts w:ascii="Times New Roman" w:hAnsi="Times New Roman" w:cs="Times New Roman"/>
          <w:sz w:val="24"/>
        </w:rPr>
        <w:t xml:space="preserve"> = 3</w:t>
      </w:r>
      <w:r>
        <w:rPr>
          <w:rFonts w:ascii="Times New Roman" w:hAnsi="Times New Roman" w:cs="Times New Roman"/>
          <w:sz w:val="24"/>
        </w:rPr>
        <w:t xml:space="preserve"> </w:t>
      </w:r>
      <w:r w:rsidRPr="00BA52B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6, 16, 26 (</w:t>
      </w:r>
      <w:r>
        <w:rPr>
          <w:rFonts w:ascii="Times New Roman" w:hAnsi="Times New Roman" w:cs="Times New Roman"/>
          <w:i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= 10)</w:t>
      </w:r>
    </w:p>
    <w:p w:rsidR="00BA52BF" w:rsidRPr="00BA52BF" w:rsidRDefault="00BA52BF" w:rsidP="00BA52BF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 </w:t>
      </w:r>
      <w:r>
        <w:rPr>
          <w:rFonts w:ascii="Times New Roman" w:hAnsi="Times New Roman" w:cs="Times New Roman"/>
          <w:i/>
          <w:sz w:val="24"/>
        </w:rPr>
        <w:t>x</w:t>
      </w:r>
      <w:r>
        <w:rPr>
          <w:rFonts w:ascii="Times New Roman" w:hAnsi="Times New Roman" w:cs="Times New Roman"/>
          <w:i/>
          <w:sz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= -8 </w:t>
      </w:r>
      <w:r w:rsidRPr="00BA52B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72, 49, 26 (</w:t>
      </w:r>
      <w:r>
        <w:rPr>
          <w:rFonts w:ascii="Times New Roman" w:hAnsi="Times New Roman" w:cs="Times New Roman"/>
          <w:i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= -23)</w:t>
      </w:r>
    </w:p>
    <w:p w:rsidR="00862341" w:rsidRPr="00862341" w:rsidRDefault="00862341" w:rsidP="0086234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1. řešení: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</w:rPr>
          <m:t>=3, q=2</m:t>
        </m:r>
        <m:r>
          <w:rPr>
            <w:rFonts w:ascii="Cambria Math" w:hAnsi="Cambria Math" w:cs="Times New Roman"/>
            <w:sz w:val="24"/>
          </w:rPr>
          <m:t>;</m:t>
        </m:r>
      </m:oMath>
    </w:p>
    <w:p w:rsidR="00862341" w:rsidRPr="00862341" w:rsidRDefault="00862341" w:rsidP="00862341">
      <w:pPr>
        <w:pStyle w:val="Odstavecseseznamem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2. řešení: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</w:rPr>
          <m:t>=24, q=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</w:p>
    <w:p w:rsidR="007008D1" w:rsidRPr="007008D1" w:rsidRDefault="007008D1" w:rsidP="007008D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730</w:t>
      </w:r>
    </w:p>
    <w:p w:rsidR="007008D1" w:rsidRPr="007008D1" w:rsidRDefault="007008D1" w:rsidP="007008D1">
      <w:pPr>
        <w:pStyle w:val="Odstavecseseznamem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q∈</m:t>
        </m:r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-6;5</m:t>
            </m:r>
          </m:e>
        </m:d>
      </m:oMath>
      <w:bookmarkStart w:id="0" w:name="_GoBack"/>
      <w:bookmarkEnd w:id="0"/>
    </w:p>
    <w:sectPr w:rsidR="007008D1" w:rsidRPr="007008D1" w:rsidSect="001E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22AE"/>
    <w:multiLevelType w:val="hybridMultilevel"/>
    <w:tmpl w:val="EBF8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22C32"/>
    <w:multiLevelType w:val="hybridMultilevel"/>
    <w:tmpl w:val="EBF8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8D1"/>
    <w:rsid w:val="001E5ED0"/>
    <w:rsid w:val="007008D1"/>
    <w:rsid w:val="00862341"/>
    <w:rsid w:val="00B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213EB-FC77-4C21-BA48-436D512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E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8D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08D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E7A983C8</Template>
  <TotalTime>34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cerna Monika</cp:lastModifiedBy>
  <cp:revision>2</cp:revision>
  <dcterms:created xsi:type="dcterms:W3CDTF">2015-10-27T07:10:00Z</dcterms:created>
  <dcterms:modified xsi:type="dcterms:W3CDTF">2015-10-27T09:16:00Z</dcterms:modified>
</cp:coreProperties>
</file>